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书名：虚拟流域环境理论技术研究与应用</w:t>
      </w:r>
    </w:p>
    <w:p>
      <w:r>
        <w:t>作者:冶运涛蒋云钟梁犁丽曹引等编著</w:t>
      </w:r>
    </w:p>
    <w:p>
      <w:r>
        <w:t>出版社:北京:海洋出版社,2019.11</w:t>
      </w:r>
    </w:p>
    <w:p>
      <w:r>
        <w:t>出版日期：</w:t>
      </w:r>
    </w:p>
    <w:p>
      <w:r>
        <w:t>总页数：306</w:t>
      </w:r>
    </w:p>
    <w:p>
      <w:r>
        <w:t>更多请访问教客网:www.jiaokey.com</w:t>
      </w:r>
    </w:p>
    <w:p>
      <w:r>
        <w:t>虚拟流域环境理论技术研究与应用评论地址：https://www.jiaokey.com/book/detail/14729987.html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