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考古学与史前文明-ANCIENT  LIVES  AN  INTRODUCTION  TO  ARCHAEOLOGY  AND  PREHISTORY</w:t>
      </w:r>
    </w:p>
    <w:p>
      <w:r>
        <w:rPr>
          <w:rFonts w:ascii="宋体" w:hAnsi="宋体" w:eastAsia="宋体"/>
          <w:sz w:val="24"/>
        </w:rPr>
        <w:t>（美）布赖恩·费根（Brain M.Fagan）著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考古学与史前文明-ANCIENT  LIVES  AN  INTRODUCTION  TO  ARCHAEOLOGY  AND  PREHISTORY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（美）布赖恩·费根（Brain M.Fagan）著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本书出售、求购地址：https://www.jiaokey.com/book/detail/14726365.html</w:t>
      </w:r>
    </w:p>
    <w:p>
      <w:r>
        <w:t>更多相关图书推荐：https://www.jiaokey.com</w:t>
      </w:r>
    </w:p>
    <w:p>
      <w:r>
        <w:t>（美）布赖恩·费根（Brain M.Fagan）著 其他作品：https://www.jiaokey.com/tag/（美）布赖恩·费根（Brain M.Fagan）著.html</w:t>
      </w:r>
    </w:p>
    <w:p>
      <w:r>
        <w:t>关键词搜索：https://www.jiaokey.com/tag/考古学与史前文明-ANCIENT  LIVES  AN  INTRODUCTION  TO  ARCHAEOLOGY  AND  PREHISTORY.html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