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书名：从感性走向理性  5  乡规划空间与管理视角下的文学作品解读</w:t>
      </w:r>
    </w:p>
    <w:p>
      <w:r>
        <w:t>作者：郐艳丽</w:t>
      </w:r>
    </w:p>
    <w:p>
      <w:r>
        <w:t>出版社：北京:知识产权出版社,2020.05</w:t>
      </w:r>
    </w:p>
    <w:p>
      <w:r>
        <w:t>出版日期：</w:t>
      </w:r>
    </w:p>
    <w:p>
      <w:r>
        <w:t>总页数：360</w:t>
      </w:r>
    </w:p>
    <w:p>
      <w:r>
        <w:t>更多请访问教客网: www.jiaokey.com</w:t>
      </w:r>
    </w:p>
    <w:p>
      <w:r>
        <w:t>从感性走向理性  5  乡规划空间与管理视角下的文学作品解读 评论地址：https://www.jiaokey.com/book/detail/14726341.html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