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书名：汉英翻译规范新问题研究</w:t>
      </w:r>
    </w:p>
    <w:p>
      <w:r>
        <w:t>作者：刘法公著</w:t>
      </w:r>
    </w:p>
    <w:p>
      <w:r>
        <w:t>出版社：杭州：浙江工商大学出版社</w:t>
      </w:r>
    </w:p>
    <w:p>
      <w:r>
        <w:t>出版日期：2019.07</w:t>
      </w:r>
    </w:p>
    <w:p>
      <w:r>
        <w:t>总页数：265</w:t>
      </w:r>
    </w:p>
    <w:p>
      <w:r>
        <w:t>更多请访问教客网: www.jiaokey.com</w:t>
      </w:r>
    </w:p>
    <w:p>
      <w:r>
        <w:t>汉英翻译规范新问题研究 评论地址：https://www.jiaokey.com/book/detail/14726288.html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