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书名：“艾”的力量  祛寒湿、疗百病、养容颜</w:t>
      </w:r>
    </w:p>
    <w:p>
      <w:r>
        <w:t>作者：胡维勤主编</w:t>
      </w:r>
    </w:p>
    <w:p>
      <w:r>
        <w:t>出版社：北京：中国纺织出版社</w:t>
      </w:r>
    </w:p>
    <w:p>
      <w:r>
        <w:t>出版日期：2019.03</w:t>
      </w:r>
    </w:p>
    <w:p>
      <w:r>
        <w:t>总页数：152</w:t>
      </w:r>
    </w:p>
    <w:p>
      <w:r>
        <w:t>更多请访问教客网: www.jiaokey.com</w:t>
      </w:r>
    </w:p>
    <w:p>
      <w:r>
        <w:t>“艾”的力量  祛寒湿、疗百病、养容颜 评论地址：https://www.jiaokey.com/book/detail/14726013.html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