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三曹集</w:t>
      </w:r>
    </w:p>
    <w:p>
      <w:r>
        <w:rPr>
          <w:rFonts w:ascii="宋体" w:hAnsi="宋体" w:eastAsia="宋体"/>
          <w:sz w:val="24"/>
        </w:rPr>
        <w:t>宋效永，向焱点校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宋效永，向焱点校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古典诗歌-诗集-中国-魏国-古典散文-散文集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本书出售、求购地址：https://www.jiaokey.com/book/detail/14724623.html</w:t>
      </w:r>
    </w:p>
    <w:p>
      <w:r>
        <w:t>更多相关图书推荐：https://www.jiaokey.com</w:t>
      </w:r>
    </w:p>
    <w:p>
      <w:r>
        <w:t>宋效永，向焱点校 其他作品：https://www.jiaokey.com/tag/宋效永，向焱点校.html</w:t>
      </w:r>
    </w:p>
    <w:p>
      <w:r>
        <w:t>关键词搜索：https://www.jiaokey.com/tag/古典诗歌-诗集-中国-魏国-古典散文-散文集.html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