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外科病理鉴别诊断图谱  消化系统</w:t>
      </w:r>
    </w:p>
    <w:p>
      <w:r>
        <w:rPr>
          <w:rFonts w:ascii="宋体" w:hAnsi="宋体" w:eastAsia="宋体"/>
          <w:sz w:val="24"/>
        </w:rPr>
        <w:t>樊祥山，薛丽燕译；（美）伊丽莎白·蒙哥马利，惠特尼·格林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外科病理鉴别诊断图谱  消化系统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樊祥山，薛丽燕译；（美）伊丽莎白·蒙哥马利，惠特尼·格林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本书出售、求购地址：https://www.jiaokey.com/book/detail/14724503.html</w:t>
      </w:r>
    </w:p>
    <w:p>
      <w:r>
        <w:t>更多相关图书推荐：https://www.jiaokey.com</w:t>
      </w:r>
    </w:p>
    <w:p>
      <w:r>
        <w:t>樊祥山，薛丽燕译；（美）伊丽莎白·蒙哥马利，惠特尼·格林 其他作品：https://www.jiaokey.com/tag/樊祥山，薛丽燕译；（美）伊丽莎白·蒙哥马利，惠特尼·格林.html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关键词搜索：https://www.jiaokey.com/tag/外科病理鉴别诊断图谱  消化系统.html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