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中医古籍珍稀抄本精选  15  旌孝堂医案  江泽之医案  王应震要决  附：程绍南医案集</w:t>
      </w:r>
    </w:p>
    <w:p>
      <w:r>
        <w:rPr>
          <w:rFonts w:ascii="宋体" w:hAnsi="宋体" w:eastAsia="宋体"/>
          <w:sz w:val="24"/>
        </w:rPr>
        <w:t>（清）赵履鳌，赵冠鳌撰；（清）江泽之撰；（清）王应震撰；段逸山，吉文辉主编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中医古籍珍稀抄本精选  15  旌孝堂医案  江泽之医案  王应震要决  附：程绍南医案集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（清）赵履鳌，赵冠鳌撰；（清）江泽之撰；（清）王应震撰；段逸山，吉文辉主编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本书出售、求购地址：https://www.jiaokey.com/book/detail/14721754.html</w:t>
      </w:r>
    </w:p>
    <w:p>
      <w:r>
        <w:t>更多相关图书推荐：https://www.jiaokey.com</w:t>
      </w:r>
    </w:p>
    <w:p>
      <w:r>
        <w:t>（清）赵履鳌，赵冠鳌撰；（清）江泽之撰；（清）王应震撰；段逸山，吉文辉主编 其他作品：https://www.jiaokey.com/tag/（清）赵履鳌，赵冠鳌撰；（清）江泽之撰；（清）王应震撰；段逸山，吉文辉主编.html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关键词搜索：https://www.jiaokey.com/tag/中医古籍珍稀抄本精选  15  旌孝堂医案  江泽之医案  王应震要决  附：程绍南医案集.html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