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西冷印社2016年春季拍卖会  部分精品选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西冷印社2016年春季拍卖会  部分精品选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本书出售、求购地址：https://www.jiaokey.com/book/detail/14718926.html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关键词搜索：https://www.jiaokey.com/tag/西冷印社2016年春季拍卖会  部分精品选.html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