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希腊神话故事=Gods  and  Goddesses  of  Greek  Mythology</w:t>
      </w:r>
    </w:p>
    <w:p>
      <w:r>
        <w:rPr>
          <w:rFonts w:ascii="宋体" w:hAnsi="宋体" w:eastAsia="宋体"/>
          <w:sz w:val="24"/>
        </w:rPr>
        <w:t>（意）曼努埃拉·阿德雷亚尼插画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希腊神话故事=Gods  and  Goddesses  of  Greek  Mythology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（意）曼努埃拉·阿德雷亚尼插画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本书出售、求购地址：https://www.jiaokey.com/book/detail/14716287.html</w:t>
      </w:r>
    </w:p>
    <w:p>
      <w:r>
        <w:t>更多相关图书推荐：https://www.jiaokey.com</w:t>
      </w:r>
    </w:p>
    <w:p>
      <w:r>
        <w:t>（意）曼努埃拉·阿德雷亚尼插画 其他作品：https://www.jiaokey.com/tag/（意）曼努埃拉·阿德雷亚尼插画.html</w:t>
      </w:r>
    </w:p>
    <w:p>
      <w:r>
        <w:t>关键词搜索：https://www.jiaokey.com/tag/希腊神话故事=Gods  and  Goddesses  of  Greek  Mythology.html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