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0.1％超级富豪的财富帝国</w:t>
      </w:r>
    </w:p>
    <w:p>
      <w:r>
        <w:rPr>
          <w:rFonts w:ascii="宋体" w:hAnsi="宋体" w:eastAsia="宋体"/>
          <w:sz w:val="24"/>
        </w:rPr>
        <w:t>马羚译；（德国）汉斯·尤根·克莱曼斯基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0.1％超级富豪的财富帝国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马羚译；（德国）汉斯·尤根·克莱曼斯基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本书出售、求购地址：https://www.jiaokey.com/book/detail/14715278.html</w:t>
      </w:r>
    </w:p>
    <w:p>
      <w:r>
        <w:t>更多相关图书推荐：https://www.jiaokey.com</w:t>
      </w:r>
    </w:p>
    <w:p>
      <w:r>
        <w:t>马羚译；（德国）汉斯·尤根·克莱曼斯基 其他作品：https://www.jiaokey.com/tag/马羚译；（德国）汉斯·尤根·克莱曼斯基.html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关键词搜索：https://www.jiaokey.com/tag/0.1％超级富豪的财富帝国.html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