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选课走班我们在行动</w:t>
      </w:r>
    </w:p>
    <w:p>
      <w:r>
        <w:rPr>
          <w:rFonts w:ascii="宋体" w:hAnsi="宋体" w:eastAsia="宋体"/>
          <w:sz w:val="24"/>
        </w:rPr>
        <w:t>陈志科,霍晓宏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选课走班我们在行动</w:t>
            </w:r>
          </w:p>
        </w:tc>
      </w:tr>
      <w:tr>
        <w:tc>
          <w:tcPr>
            <w:tcW w:type="dxa" w:w="4320"/>
          </w:tcPr>
          <w:p>
            <w:r>
              <w:t>作者</w:t>
            </w:r>
          </w:p>
        </w:tc>
        <w:tc>
          <w:tcPr>
            <w:tcW w:type="dxa" w:w="4320"/>
          </w:tcPr>
          <w:p>
            <w:r>
              <w:t>陈志科,霍晓宏</w:t>
            </w:r>
          </w:p>
        </w:tc>
      </w:tr>
      <w:tr>
        <w:tc>
          <w:tcPr>
            <w:tcW w:type="dxa" w:w="4320"/>
          </w:tcPr>
          <w:p>
            <w:r>
              <w:t>出版社</w:t>
            </w:r>
          </w:p>
        </w:tc>
        <w:tc>
          <w:tcPr>
            <w:tcW w:type="dxa" w:w="4320"/>
          </w:tcPr>
          <w:p>
            <w:r>
              <w:t>天津：天津社会科学院出版社</w:t>
            </w:r>
          </w:p>
        </w:tc>
      </w:tr>
      <w:tr>
        <w:tc>
          <w:tcPr>
            <w:tcW w:type="dxa" w:w="4320"/>
          </w:tcPr>
          <w:p>
            <w:r>
              <w:t>ISBN</w:t>
            </w:r>
          </w:p>
        </w:tc>
        <w:tc>
          <w:tcPr>
            <w:tcW w:type="dxa" w:w="4320"/>
          </w:tcPr>
          <w:p>
            <w:r>
              <w:t>9787556305483</w:t>
            </w:r>
          </w:p>
        </w:tc>
      </w:tr>
      <w:tr>
        <w:tc>
          <w:tcPr>
            <w:tcW w:type="dxa" w:w="4320"/>
          </w:tcPr>
          <w:p>
            <w:r>
              <w:t>出版日期</w:t>
            </w:r>
          </w:p>
        </w:tc>
        <w:tc>
          <w:tcPr>
            <w:tcW w:type="dxa" w:w="4320"/>
          </w:tcPr>
          <w:p>
            <w:r>
              <w:t>2019-04-01</w:t>
            </w:r>
          </w:p>
        </w:tc>
      </w:tr>
      <w:tr>
        <w:tc>
          <w:tcPr>
            <w:tcW w:type="dxa" w:w="4320"/>
          </w:tcPr>
          <w:p>
            <w:r>
              <w:t>页数</w:t>
            </w:r>
          </w:p>
        </w:tc>
        <w:tc>
          <w:tcPr>
            <w:tcW w:type="dxa" w:w="4320"/>
          </w:tcPr>
          <w:p>
            <w:r>
              <w:t>223</w:t>
            </w:r>
          </w:p>
        </w:tc>
      </w:tr>
      <w:tr>
        <w:tc>
          <w:tcPr>
            <w:tcW w:type="dxa" w:w="4320"/>
          </w:tcPr>
          <w:p>
            <w:r>
              <w:t>价格</w:t>
            </w:r>
          </w:p>
        </w:tc>
        <w:tc>
          <w:tcPr>
            <w:tcW w:type="dxa" w:w="4320"/>
          </w:tcPr>
          <w:p>
            <w:r/>
          </w:p>
        </w:tc>
      </w:tr>
      <w:tr>
        <w:tc>
          <w:tcPr>
            <w:tcW w:type="dxa" w:w="4320"/>
          </w:tcPr>
          <w:p>
            <w:r>
              <w:t>关键词</w:t>
            </w:r>
          </w:p>
        </w:tc>
        <w:tc>
          <w:tcPr>
            <w:tcW w:type="dxa" w:w="4320"/>
          </w:tcPr>
          <w:p>
            <w:r>
              <w:t>课程改革－教学研究－高中</w:t>
            </w:r>
          </w:p>
        </w:tc>
      </w:tr>
      <w:tr>
        <w:tc>
          <w:tcPr>
            <w:tcW w:type="dxa" w:w="4320"/>
          </w:tcPr>
          <w:p>
            <w:r>
              <w:t>分类</w:t>
            </w:r>
          </w:p>
        </w:tc>
        <w:tc>
          <w:tcPr>
            <w:tcW w:type="dxa" w:w="4320"/>
          </w:tcPr>
          <w:p>
            <w:r>
              <w:t>教学理论、教学法</w:t>
            </w:r>
          </w:p>
        </w:tc>
      </w:tr>
    </w:tbl>
    <w:p/>
    <w:p>
      <w:pPr>
        <w:pStyle w:val="Heading1"/>
      </w:pPr>
      <w:r>
        <w:t>图书介绍</w:t>
      </w:r>
    </w:p>
    <w:p>
      <w:r>
        <w:t>本书主要内容以天津市普通高中为研究对象，论述选课走班状况相关情况。天津市全国第二批高考改革试点省市，新高考、新课改已推进一年多。目前，高考改革和高中课程改革实行情况和改革举措都是需要重点关注的问题。本书由三大部分组成，第一部分是天津市普通高中选课走班状况调查与对策研究报告，第二部分是展示各区有代表性学校的选课走班做法，第三部分是围绕选课走班，从教学、德育、学生生涯规划、班级建设、课程文化等方面详细介绍在新高考背景下学校开展的各项工作。本书对天津地区普通高中开展选课走班具有积极的指导和借鉴作用，具有一定社会价值。</w:t>
      </w:r>
    </w:p>
    <w:p/>
    <w:p>
      <w:r>
        <w:t>本书出售、求购地址：https://www.jiaokey.com/book/detail/14714204.html</w:t>
      </w:r>
    </w:p>
    <w:p>
      <w:r>
        <w:t>更多教学理论、教学法图书推荐：https://www.jiaokey.com</w:t>
      </w:r>
    </w:p>
    <w:p>
      <w:r>
        <w:t>陈志科,霍晓宏 其他作品：https://www.jiaokey.com/tag/陈志科,霍晓宏.html</w:t>
      </w:r>
    </w:p>
    <w:p>
      <w:r>
        <w:t>天津：天津社会科学院出版社 出版图书：https://www.jiaokey.com/tag/天津：天津社会科学院出版社.html</w:t>
      </w:r>
    </w:p>
    <w:p>
      <w:r>
        <w:t>关键词搜索：https://www.jiaokey.com/tag/课程改革－教学研究－高中.html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