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后语言哲学论稿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后语言哲学论稿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本书出售、求购地址：https://www.jiaokey.com/book/detail/14713989.html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关键词搜索：https://www.jiaokey.com/tag/后语言哲学论稿.html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