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细菌生物被膜研究进展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细菌生物被膜研究进展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本书出售、求购地址：https://www.jiaokey.com/book/detail/14713823.html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关键词搜索：https://www.jiaokey.com/tag/细菌生物被膜研究进展.html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