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英皇考级必备  快速学会视奏  1</w:t>
      </w:r>
    </w:p>
    <w:p>
      <w:r>
        <w:rPr>
          <w:rFonts w:ascii="宋体" w:hAnsi="宋体" w:eastAsia="宋体"/>
          <w:sz w:val="24"/>
        </w:rPr>
        <w:t>李昂责任编辑；叶佳敏译；（澳大利亚）萨曼莎·科茨，米歇尔·马德尔，谌蕾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英皇考级必备  快速学会视奏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李昂责任编辑；叶佳敏译；（澳大利亚）萨曼莎·科茨，米歇尔·马德尔，谌蕾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本书出售、求购地址：https://www.jiaokey.com/book/detail/14709801.html</w:t>
      </w:r>
    </w:p>
    <w:p>
      <w:r>
        <w:t>更多相关图书推荐：https://www.jiaokey.com</w:t>
      </w:r>
    </w:p>
    <w:p>
      <w:r>
        <w:t>李昂责任编辑；叶佳敏译；（澳大利亚）萨曼莎·科茨，米歇尔·马德尔，谌蕾 其他作品：https://www.jiaokey.com/tag/李昂责任编辑；叶佳敏译；（澳大利亚）萨曼莎·科茨，米歇尔·马德尔，谌蕾.html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关键词搜索：https://www.jiaokey.com/tag/英皇考级必备  快速学会视奏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