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巴中历史文化田野调查</w:t>
      </w:r>
    </w:p>
    <w:p>
      <w:r>
        <w:rPr>
          <w:rFonts w:ascii="宋体" w:hAnsi="宋体" w:eastAsia="宋体"/>
          <w:sz w:val="24"/>
        </w:rPr>
        <w:t>彭从凯著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巴中历史文化田野调查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彭从凯著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四川师范大学电子出版社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本书出售、求购地址：https://www.jiaokey.com/book/detail/14707641.html</w:t>
      </w:r>
    </w:p>
    <w:p>
      <w:r>
        <w:t>更多相关图书推荐：https://www.jiaokey.com</w:t>
      </w:r>
    </w:p>
    <w:p>
      <w:r>
        <w:t>彭从凯著 其他作品：https://www.jiaokey.com/tag/彭从凯著.html</w:t>
      </w:r>
    </w:p>
    <w:p>
      <w:r>
        <w:t>四川师范大学电子出版社 出版图书：https://www.jiaokey.com/tag/四川师范大学电子出版社.html</w:t>
      </w:r>
    </w:p>
    <w:p>
      <w:r>
        <w:t>关键词搜索：https://www.jiaokey.com/tag/巴中历史文化田野调查.html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