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民事诉讼卷  5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民事诉讼卷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本书出售、求购地址：https://www.jiaokey.com/book/detail/14707306.html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民事诉讼卷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