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走进光雾山  风光名胜卷</w:t>
      </w:r>
    </w:p>
    <w:p>
      <w:r>
        <w:rPr>
          <w:rFonts w:ascii="宋体" w:hAnsi="宋体" w:eastAsia="宋体"/>
          <w:sz w:val="24"/>
        </w:rPr>
        <w:t>罗尚元，文斌主编；四川省作家协会，中共南江县委宣传部主编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走进光雾山  风光名胜卷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罗尚元，文斌主编；四川省作家协会，中共南江县委宣传部主编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本书出售、求购地址：https://www.jiaokey.com/book/detail/14706108.html</w:t>
      </w:r>
    </w:p>
    <w:p>
      <w:r>
        <w:t>更多相关图书推荐：https://www.jiaokey.com</w:t>
      </w:r>
    </w:p>
    <w:p>
      <w:r>
        <w:t>罗尚元，文斌主编；四川省作家协会，中共南江县委宣传部主编 其他作品：https://www.jiaokey.com/tag/罗尚元，文斌主编；四川省作家协会，中共南江县委宣传部主编.html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关键词搜索：https://www.jiaokey.com/tag/走进光雾山  风光名胜卷.html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