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物理学进化</w:t>
      </w:r>
    </w:p>
    <w:p>
      <w:r>
        <w:rPr>
          <w:rFonts w:ascii="宋体" w:hAnsi="宋体" w:eastAsia="宋体"/>
          <w:sz w:val="24"/>
        </w:rPr>
        <w:t>（美）阿尔伯特·爱因斯坦，（波兰）利奥波德·英费尔德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（美）阿尔伯特·爱因斯坦，（波兰）利奥波德·英费尔德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本书出售、求购地址：https://www.jiaokey.com/book/detail/14704714.html</w:t>
      </w:r>
    </w:p>
    <w:p>
      <w:r>
        <w:t>更多相关图书推荐：https://www.jiaokey.com</w:t>
      </w:r>
    </w:p>
    <w:p>
      <w:r>
        <w:t>（美）阿尔伯特·爱因斯坦，（波兰）利奥波德·英费尔德 其他作品：https://www.jiaokey.com/tag/（美）阿尔伯特·爱因斯坦，（波兰）利奥波德·英费尔德.html</w:t>
      </w:r>
    </w:p>
    <w:p>
      <w:r>
        <w:t>文化发展出版社 出版图书：https://www.jiaokey.com/tag/文化发展出版社.html</w:t>
      </w:r>
    </w:p>
    <w:p>
      <w:r>
        <w:t>关键词搜索：https://www.jiaokey.com/tag/物理学进化.html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