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书名：名家悦读本丛书  古玉辨</w:t>
      </w:r>
    </w:p>
    <w:p>
      <w:r>
        <w:t>作者：刘大同著；余光仁编文</w:t>
      </w:r>
    </w:p>
    <w:p>
      <w:r>
        <w:t>出版社：上海:上海人民美术出版社,2018.09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名家悦读本丛书  古玉辨 评论地址：https://www.jiaokey.com/book/detail/14701818.html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