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书名：天下一统  大秦帝国文物特展</w:t>
      </w:r>
    </w:p>
    <w:p>
      <w:r>
        <w:t>作者:宝鸡青铜器博物院，嘉兴博物馆编</w:t>
      </w:r>
    </w:p>
    <w:p>
      <w:r>
        <w:t>出版社:杭州:浙江摄影出版社,2015.02</w:t>
      </w:r>
    </w:p>
    <w:p>
      <w:r>
        <w:t>出版日期：</w:t>
      </w:r>
    </w:p>
    <w:p>
      <w:r>
        <w:t>总页数：159</w:t>
      </w:r>
    </w:p>
    <w:p>
      <w:r>
        <w:t>更多请访问教客网:www.jiaokey.com</w:t>
      </w:r>
    </w:p>
    <w:p>
      <w:r>
        <w:t>天下一统  大秦帝国文物特展评论地址：https://www.jiaokey.com/book/detail/14701798.html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