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中国女书书法教程</w:t>
      </w:r>
    </w:p>
    <w:p>
      <w:r>
        <w:rPr>
          <w:rFonts w:ascii="宋体" w:hAnsi="宋体" w:eastAsia="宋体"/>
          <w:sz w:val="24"/>
        </w:rPr>
        <w:t>欧阳红艳，欧阳慧，何洲，肖湘源，谢诗雨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中国女书书法教程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欧阳红艳，欧阳慧，何洲，肖湘源，谢诗雨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本书出售、求购地址：https://www.jiaokey.com/book/detail/14698384.html</w:t>
      </w:r>
    </w:p>
    <w:p>
      <w:r>
        <w:t>更多相关图书推荐：https://www.jiaokey.com</w:t>
      </w:r>
    </w:p>
    <w:p>
      <w:r>
        <w:t>欧阳红艳，欧阳慧，何洲，肖湘源，谢诗雨 其他作品：https://www.jiaokey.com/tag/欧阳红艳，欧阳慧，何洲，肖湘源，谢诗雨.html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关键词搜索：https://www.jiaokey.com/tag/中国女书书法教程.html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