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第2分册  早期铁路时代  1820-1850年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第2分册  早期铁路时代  1820-1850年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本书出售、求购地址：https://www.jiaokey.com/book/detail/14696649.html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第2分册  早期铁路时代  1820-1850年.html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