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隐秘的知识  重新发现西方绘画大师的失传技艺</w:t>
      </w:r>
    </w:p>
    <w:p>
      <w:r>
        <w:rPr>
          <w:rFonts w:ascii="宋体" w:hAnsi="宋体" w:eastAsia="宋体"/>
          <w:sz w:val="24"/>
        </w:rPr>
        <w:t>（英）大卫·霍克尼著；万木春，张俊，兰友利译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隐秘的知识  重新发现西方绘画大师的失传技艺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（英）大卫·霍克尼著；万木春，张俊，兰友利译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本书出售、求购地址：https://www.jiaokey.com/book/detail/14693775.html</w:t>
      </w:r>
    </w:p>
    <w:p>
      <w:r>
        <w:t>更多相关图书推荐：https://www.jiaokey.com</w:t>
      </w:r>
    </w:p>
    <w:p>
      <w:r>
        <w:t>（英）大卫·霍克尼著；万木春，张俊，兰友利译 其他作品：https://www.jiaokey.com/tag/（英）大卫·霍克尼著；万木春，张俊，兰友利译.html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关键词搜索：https://www.jiaokey.com/tag/隐秘的知识  重新发现西方绘画大师的失传技艺.html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