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书名：大浪涌起  1927年密西西比河大洪水怎样改变了美国</w:t>
      </w:r>
    </w:p>
    <w:p>
      <w:r>
        <w:t>作者:（美）约翰·M.巴里</w:t>
      </w:r>
    </w:p>
    <w:p>
      <w:r>
        <w:t>出版社:太原:山西人民出版社,2019.01</w:t>
      </w:r>
    </w:p>
    <w:p>
      <w:r>
        <w:t>出版日期：</w:t>
      </w:r>
    </w:p>
    <w:p>
      <w:r>
        <w:t>总页数：626</w:t>
      </w:r>
    </w:p>
    <w:p>
      <w:r>
        <w:t>更多请访问教客网:www.jiaokey.com</w:t>
      </w:r>
    </w:p>
    <w:p>
      <w:r>
        <w:t>大浪涌起  1927年密西西比河大洪水怎样改变了美国评论地址：https://www.jiaokey.com/book/detail/14693618.html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