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美好家园  2018浙江省群文美术写生作品集</w:t>
      </w:r>
    </w:p>
    <w:p>
      <w:r>
        <w:rPr>
          <w:rFonts w:ascii="宋体" w:hAnsi="宋体" w:eastAsia="宋体"/>
          <w:sz w:val="24"/>
        </w:rPr>
        <w:t>钱骋，程琳菲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9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美好家园  2018浙江省群文美术写生作品集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钱骋，程琳菲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杭州:西泠印社出版社,2018.11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本书出售、求购地址：https://www.jiaokey.com/book/detail/14689075.html</w:t>
      </w:r>
    </w:p>
    <w:p>
      <w:r>
        <w:t>更多相关图书推荐：https://www.jiaokey.com</w:t>
      </w:r>
    </w:p>
    <w:p>
      <w:r>
        <w:t>钱骋，程琳菲 其他作品：https://www.jiaokey.com/tag/钱骋，程琳菲.html</w:t>
      </w:r>
    </w:p>
    <w:p>
      <w:r>
        <w:t>杭州:西泠印社出版社,2018.11 出版图书：https://www.jiaokey.com/tag/杭州:西泠印社出版社,2018.11.html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