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书名：宁波当代陶艺展</w:t>
      </w:r>
    </w:p>
    <w:p>
      <w:r>
        <w:t>作者：张剑主编</w:t>
      </w:r>
    </w:p>
    <w:p>
      <w:r>
        <w:t>出版社：宁波美术馆,2007.07</w:t>
      </w:r>
    </w:p>
    <w:p>
      <w:r>
        <w:t>出版日期：</w:t>
      </w:r>
    </w:p>
    <w:p>
      <w:r>
        <w:t>总页数：172</w:t>
      </w:r>
    </w:p>
    <w:p>
      <w:r>
        <w:t>更多请访问教客网: www.jiaokey.com</w:t>
      </w:r>
    </w:p>
    <w:p>
      <w:r>
        <w:t>宁波当代陶艺展 评论地址：https://www.jiaokey.com/book/detail/14688365.html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