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燃煤电厂烟气脱硝技术及典型案例</w:t>
      </w:r>
    </w:p>
    <w:p>
      <w:r>
        <w:rPr>
          <w:rFonts w:ascii="宋体" w:hAnsi="宋体" w:eastAsia="宋体"/>
          <w:sz w:val="24"/>
        </w:rPr>
        <w:t>陶莉,国网湖南省电力有限公司电力科学研究院,湖南省湘电试验研究院有限公司组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燃煤电厂烟气脱硝技术及典型案例</w:t>
            </w:r>
          </w:p>
        </w:tc>
      </w:tr>
      <w:tr>
        <w:tc>
          <w:tcPr>
            <w:tcW w:type="dxa" w:w="4320"/>
          </w:tcPr>
          <w:p>
            <w:r>
              <w:t>作者</w:t>
            </w:r>
          </w:p>
        </w:tc>
        <w:tc>
          <w:tcPr>
            <w:tcW w:type="dxa" w:w="4320"/>
          </w:tcPr>
          <w:p>
            <w:r>
              <w:t>陶莉,国网湖南省电力有限公司电力科学研究院,湖南省湘电试验研究院有限公司组</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9787519833701</w:t>
            </w:r>
          </w:p>
        </w:tc>
      </w:tr>
      <w:tr>
        <w:tc>
          <w:tcPr>
            <w:tcW w:type="dxa" w:w="4320"/>
          </w:tcPr>
          <w:p>
            <w:r>
              <w:t>出版日期</w:t>
            </w:r>
          </w:p>
        </w:tc>
        <w:tc>
          <w:tcPr>
            <w:tcW w:type="dxa" w:w="4320"/>
          </w:tcPr>
          <w:p>
            <w:r>
              <w:t>2019-07-01</w:t>
            </w:r>
          </w:p>
        </w:tc>
      </w:tr>
      <w:tr>
        <w:tc>
          <w:tcPr>
            <w:tcW w:type="dxa" w:w="4320"/>
          </w:tcPr>
          <w:p>
            <w:r>
              <w:t>页数</w:t>
            </w:r>
          </w:p>
        </w:tc>
        <w:tc>
          <w:tcPr>
            <w:tcW w:type="dxa" w:w="4320"/>
          </w:tcPr>
          <w:p>
            <w:r>
              <w:t>164</w:t>
            </w:r>
          </w:p>
        </w:tc>
      </w:tr>
      <w:tr>
        <w:tc>
          <w:tcPr>
            <w:tcW w:type="dxa" w:w="4320"/>
          </w:tcPr>
          <w:p>
            <w:r>
              <w:t>价格</w:t>
            </w:r>
          </w:p>
        </w:tc>
        <w:tc>
          <w:tcPr>
            <w:tcW w:type="dxa" w:w="4320"/>
          </w:tcPr>
          <w:p>
            <w:r/>
          </w:p>
        </w:tc>
      </w:tr>
      <w:tr>
        <w:tc>
          <w:tcPr>
            <w:tcW w:type="dxa" w:w="4320"/>
          </w:tcPr>
          <w:p>
            <w:r>
              <w:t>关键词</w:t>
            </w:r>
          </w:p>
        </w:tc>
        <w:tc>
          <w:tcPr>
            <w:tcW w:type="dxa" w:w="4320"/>
          </w:tcPr>
          <w:p>
            <w:r>
              <w:t>燃煤发电机-烟气-脱销</w:t>
            </w:r>
          </w:p>
        </w:tc>
      </w:tr>
      <w:tr>
        <w:tc>
          <w:tcPr>
            <w:tcW w:type="dxa" w:w="4320"/>
          </w:tcPr>
          <w:p>
            <w:r>
              <w:t>分类</w:t>
            </w:r>
          </w:p>
        </w:tc>
        <w:tc>
          <w:tcPr>
            <w:tcW w:type="dxa" w:w="4320"/>
          </w:tcPr>
          <w:p>
            <w:r>
              <w:t>电力工业</w:t>
            </w:r>
          </w:p>
        </w:tc>
      </w:tr>
    </w:tbl>
    <w:p/>
    <w:p>
      <w:pPr>
        <w:pStyle w:val="Heading1"/>
      </w:pPr>
      <w:r>
        <w:t>图书介绍</w:t>
      </w:r>
    </w:p>
    <w:p>
      <w:r>
        <w:t>本书从工程实用出发，较为全面、系统地阐述了最新的燃煤电厂烟气脱硝工艺的理论知识和工程技术，并针对工艺种类、流场优化及模型试验、SCR脱硝催化剂、脱硝还原剂、脱硝系统调试、脱硝系统性能试验以及脱硝系统案例及故障处理等方面进行详细解读。</w:t>
      </w:r>
    </w:p>
    <w:p/>
    <w:p>
      <w:r>
        <w:t>本书出售、求购地址：https://www.jiaokey.com/book/detail/14687249.html</w:t>
      </w:r>
    </w:p>
    <w:p>
      <w:r>
        <w:t>更多电力工业图书推荐：https://www.jiaokey.com</w:t>
      </w:r>
    </w:p>
    <w:p>
      <w:r>
        <w:t>陶莉,国网湖南省电力有限公司电力科学研究院,湖南省湘电试验研究院有限公司组 其他作品：https://www.jiaokey.com/tag/陶莉,国网湖南省电力有限公司电力科学研究院,湖南省湘电试验研究院有限公司组.html</w:t>
      </w:r>
    </w:p>
    <w:p>
      <w:r>
        <w:t>北京：中国电力出版社 出版图书：https://www.jiaokey.com/tag/北京：中国电力出版社.html</w:t>
      </w:r>
    </w:p>
    <w:p>
      <w:r>
        <w:t>关键词搜索：https://www.jiaokey.com/tag/燃煤发电机-烟气-脱销.html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