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湍流十讲  英文</w:t>
      </w:r>
    </w:p>
    <w:p>
      <w:r>
        <w:rPr>
          <w:rFonts w:ascii="宋体" w:hAnsi="宋体" w:eastAsia="宋体"/>
          <w:sz w:val="24"/>
        </w:rPr>
        <w:t>（英）皮特·戴维森，（日）金田行雄，（美）凯特派立·斯尼华森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湍流十讲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（英）皮特·戴维森，（日）金田行雄，（美）凯特派立·斯尼华森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本书出售、求购地址：https://www.jiaokey.com/book/detail/14685618.html</w:t>
      </w:r>
    </w:p>
    <w:p>
      <w:r>
        <w:t>更多相关图书推荐：https://www.jiaokey.com</w:t>
      </w:r>
    </w:p>
    <w:p>
      <w:r>
        <w:t>（英）皮特·戴维森，（日）金田行雄，（美）凯特派立·斯尼华森 其他作品：https://www.jiaokey.com/tag/（英）皮特·戴维森，（日）金田行雄，（美）凯特派立·斯尼华森.html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关键词搜索：https://www.jiaokey.com/tag/湍流十讲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