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书名：海丝乡情  厦门市海沧华侨三都联谊会纪事</w:t>
      </w:r>
    </w:p>
    <w:p>
      <w:r>
        <w:t>作者：魏宁当，&lt;font color=Red&gt;厦&lt;/font&gt;门市海沧华侨三都联谊会</w:t>
      </w:r>
    </w:p>
    <w:p>
      <w:r>
        <w:t>出版社：厦门大学出版社,2019.04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海丝乡情  厦门市海沧华侨三都联谊会纪事 评论地址：https://www.jiaokey.com/book/detail/14684201.html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