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生物质水解转化酯类燃料及化学品</w:t>
      </w:r>
    </w:p>
    <w:p>
      <w:r>
        <w:rPr>
          <w:rFonts w:ascii="宋体" w:hAnsi="宋体" w:eastAsia="宋体"/>
          <w:sz w:val="24"/>
        </w:rPr>
        <w:t>雷廷宙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生物质水解转化酯类燃料及化学品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雷廷宙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本书出售、求购地址：https://www.jiaokey.com/book/detail/14683462.html</w:t>
      </w:r>
    </w:p>
    <w:p>
      <w:r>
        <w:t>更多相关图书推荐：https://www.jiaokey.com</w:t>
      </w:r>
    </w:p>
    <w:p>
      <w:r>
        <w:t>雷廷宙 其他作品：https://www.jiaokey.com/tag/雷廷宙.html</w:t>
      </w:r>
    </w:p>
    <w:p>
      <w:r>
        <w:t>关键词搜索：https://www.jiaokey.com/tag/生物质水解转化酯类燃料及化学品.html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