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铁路与淮河流域社会变迁  1897-1937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铁路与淮河流域社会变迁  1897-1937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本书出售、求购地址：https://www.jiaokey.com/book/detail/14681160.html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关键词搜索：https://www.jiaokey.com/tag/铁路与淮河流域社会变迁  1897-1937.html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