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趣联妙对故事</w:t>
      </w:r>
    </w:p>
    <w:p>
      <w:r>
        <w:rPr>
          <w:rFonts w:ascii="宋体" w:hAnsi="宋体" w:eastAsia="宋体"/>
          <w:sz w:val="24"/>
        </w:rPr>
        <w:t>徐良主编；张本国，周白，朱向红，胡泽光，张薇副主编；周正藩，周常青编著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趣联妙对故事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徐良主编；张本国，周白，朱向红，胡泽光，张薇副主编；周正藩，周常青编著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湖北省浠水县文化馆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本书出售、求购地址：https://www.jiaokey.com/book/detail/14680011.html</w:t>
      </w:r>
    </w:p>
    <w:p>
      <w:r>
        <w:t>更多相关图书推荐：https://www.jiaokey.com</w:t>
      </w:r>
    </w:p>
    <w:p>
      <w:r>
        <w:t>徐良主编；张本国，周白，朱向红，胡泽光，张薇副主编；周正藩，周常青编著 其他作品：https://www.jiaokey.com/tag/徐良主编；张本国，周白，朱向红，胡泽光，张薇副主编；周正藩，周常青编著.html</w:t>
      </w:r>
    </w:p>
    <w:p>
      <w:r>
        <w:t>湖北省浠水县文化馆 出版图书：https://www.jiaokey.com/tag/湖北省浠水县文化馆.html</w:t>
      </w:r>
    </w:p>
    <w:p>
      <w:r>
        <w:t>关键词搜索：https://www.jiaokey.com/tag/趣联妙对故事.html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