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书名：中华原创幻想儿童文学大系  梦里梦外的孩子</w:t>
      </w:r>
    </w:p>
    <w:p>
      <w:r>
        <w:t>作者：刘兴诗</w:t>
      </w:r>
    </w:p>
    <w:p>
      <w:r>
        <w:t>出版社：</w:t>
      </w:r>
    </w:p>
    <w:p>
      <w:r>
        <w:t>出版日期：2017.06</w:t>
      </w:r>
    </w:p>
    <w:p>
      <w:r>
        <w:t>总页数：162</w:t>
      </w:r>
    </w:p>
    <w:p>
      <w:r>
        <w:t>更多请访问教客网: www.jiaokey.com</w:t>
      </w:r>
    </w:p>
    <w:p>
      <w:r>
        <w:t>中华原创幻想儿童文学大系  梦里梦外的孩子 评论地址：https://www.jiaokey.com/book/detail/14679518.html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