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书名：我国少数民族文化政策与国家认同</w:t>
      </w:r>
    </w:p>
    <w:p>
      <w:r>
        <w:t>作者：陈路芳，徐方治，肖耀科，谭玉龙，韦耀</w:t>
      </w:r>
    </w:p>
    <w:p>
      <w:r>
        <w:t>出版社：</w:t>
      </w:r>
    </w:p>
    <w:p>
      <w:r>
        <w:t>出版日期：2016.04</w:t>
      </w:r>
    </w:p>
    <w:p>
      <w:r>
        <w:t>总页数：452</w:t>
      </w:r>
    </w:p>
    <w:p>
      <w:r>
        <w:t>更多请访问教客网: www.jiaokey.com</w:t>
      </w:r>
    </w:p>
    <w:p>
      <w:r>
        <w:t>我国少数民族文化政策与国家认同 评论地址：https://www.jiaokey.com/book/detail/14678102.html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