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食品蛋白质科学与技术</w:t>
      </w:r>
    </w:p>
    <w:p>
      <w:r>
        <w:rPr>
          <w:rFonts w:ascii="宋体" w:hAnsi="宋体" w:eastAsia="宋体"/>
          <w:sz w:val="24"/>
        </w:rPr>
        <w:t>李述刚，邱宁，耿放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食品蛋白质科学与技术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李述刚，邱宁，耿放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本书出售、求购地址：https://www.jiaokey.com/book/detail/14677866.html</w:t>
      </w:r>
    </w:p>
    <w:p>
      <w:r>
        <w:t>更多相关图书推荐：https://www.jiaokey.com</w:t>
      </w:r>
    </w:p>
    <w:p>
      <w:r>
        <w:t>李述刚，邱宁，耿放 其他作品：https://www.jiaokey.com/tag/李述刚，邱宁，耿放.html</w:t>
      </w:r>
    </w:p>
    <w:p>
      <w:r>
        <w:t>科学出版社 出版图书：https://www.jiaokey.com/tag/科学出版社.html</w:t>
      </w:r>
    </w:p>
    <w:p>
      <w:r>
        <w:t>关键词搜索：https://www.jiaokey.com/tag/食品蛋白质科学与技术.html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