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青少年足球协调性训练指导手册  全彩图解版</w:t>
      </w:r>
    </w:p>
    <w:p>
      <w:r>
        <w:rPr>
          <w:rFonts w:ascii="宋体" w:hAnsi="宋体" w:eastAsia="宋体"/>
          <w:sz w:val="24"/>
        </w:rPr>
        <w:t>（德）尤尔根·布施曼（Jürgen Buschmann），胡贝图斯·布斯曼（Hubertus Bussmann），克劳斯·帕布斯特（Klaus Pabst）著；裴志杰译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青少年足球协调性训练指导手册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（德）尤尔根·布施曼（Jürgen Buschmann），胡贝图斯·布斯曼（Hubertus Bussmann），克劳斯·帕布斯特（Klaus Pabst）著；裴志杰译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本书出售、求购地址：https://www.jiaokey.com/book/detail/14677510.html</w:t>
      </w:r>
    </w:p>
    <w:p>
      <w:r>
        <w:t>更多相关图书推荐：https://www.jiaokey.com</w:t>
      </w:r>
    </w:p>
    <w:p>
      <w:r>
        <w:t>（德）尤尔根·布施曼（Jürgen Buschmann），胡贝图斯·布斯曼（Hubertus Bussmann），克劳斯·帕布斯特（Klaus Pabst）著；裴志杰译 其他作品：https://www.jiaokey.com/tag/（德）尤尔根·布施曼（Jürgen Buschmann），胡贝图斯·布斯曼（Hubertus Bussmann），克劳斯·帕布斯特（Klaus Pabst）著；裴志杰译.html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关键词搜索：https://www.jiaokey.com/tag/青少年足球协调性训练指导手册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