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书名：非物质文化遗产研究丛书  非遗保护与南县地花鼓研究</w:t>
      </w:r>
    </w:p>
    <w:p>
      <w:r>
        <w:t>作者：朱咏北</w:t>
      </w:r>
    </w:p>
    <w:p>
      <w:r>
        <w:t>出版社：苏州：苏州大学出版社</w:t>
      </w:r>
    </w:p>
    <w:p>
      <w:r>
        <w:t>出版日期：2018.09</w:t>
      </w:r>
    </w:p>
    <w:p>
      <w:r>
        <w:t>总页数：195</w:t>
      </w:r>
    </w:p>
    <w:p>
      <w:r>
        <w:t>更多请访问教客网: www.jiaokey.com</w:t>
      </w:r>
    </w:p>
    <w:p>
      <w:r>
        <w:t>非物质文化遗产研究丛书  非遗保护与南县地花鼓研究 评论地址：https://www.jiaokey.com/book/detail/14677038.html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