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书名：大同校友砖  艺术墙读书廊设计建造</w:t>
      </w:r>
    </w:p>
    <w:p>
      <w:r>
        <w:t>作者：杨贵庆，杨虓著</w:t>
      </w:r>
    </w:p>
    <w:p>
      <w:r>
        <w:t>出版社：上海：同济大学出版社</w:t>
      </w:r>
    </w:p>
    <w:p>
      <w:r>
        <w:t>出版日期：2017.12</w:t>
      </w:r>
    </w:p>
    <w:p>
      <w:r>
        <w:t>总页数：152</w:t>
      </w:r>
    </w:p>
    <w:p>
      <w:r>
        <w:t>更多请访问教客网: www.jiaokey.com</w:t>
      </w:r>
    </w:p>
    <w:p>
      <w:r>
        <w:t>大同校友砖  艺术墙读书廊设计建造 评论地址：https://www.jiaokey.com/book/detail/14676166.html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