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书名：电力物联信息采集与应用</w:t>
      </w:r>
    </w:p>
    <w:p>
      <w:r>
        <w:t>作者：（中国）国网河南省电力公司焦作供电公司</w:t>
      </w:r>
    </w:p>
    <w:p>
      <w:r>
        <w:t>出版社：郑州:黄河水利出版社,2019.07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电力物联信息采集与应用 评论地址：https://www.jiaokey.com/book/detail/14675564.html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