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批判与超越  对话希腊化时代和罗马帝国早期思想家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批判与超越  对话希腊化时代和罗马帝国早期思想家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本书出售、求购地址：https://www.jiaokey.com/book/detail/14675125.html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关键词搜索：https://www.jiaokey.com/tag/批判与超越  对话希腊化时代和罗马帝国早期思想家.html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