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手绘时光  彩色铅笔插画手绘实战课</w:t>
      </w:r>
    </w:p>
    <w:p>
      <w:r>
        <w:rPr>
          <w:rFonts w:ascii="宋体" w:hAnsi="宋体" w:eastAsia="宋体"/>
          <w:sz w:val="24"/>
        </w:rPr>
        <w:t>璇子鱼编著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手绘时光  彩色铅笔插画手绘实战课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璇子鱼编著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本书出售、求购地址：https://www.jiaokey.com/book/detail/14674562.html</w:t>
      </w:r>
    </w:p>
    <w:p>
      <w:r>
        <w:t>更多相关图书推荐：https://www.jiaokey.com</w:t>
      </w:r>
    </w:p>
    <w:p>
      <w:r>
        <w:t>璇子鱼编著 其他作品：https://www.jiaokey.com/tag/璇子鱼编著.html</w:t>
      </w:r>
    </w:p>
    <w:p>
      <w:r>
        <w:t>关键词搜索：https://www.jiaokey.com/tag/手绘时光  彩色铅笔插画手绘实战课.html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