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  艺术设定集</w:t>
      </w:r>
    </w:p>
    <w:p>
      <w:r>
        <w:t>作者:巴扬译；（美国）马克·萨默克</w:t>
      </w:r>
    </w:p>
    <w:p>
      <w:r>
        <w:t>出版社:北京:新星出版社,2019.08</w:t>
      </w:r>
    </w:p>
    <w:p>
      <w:r>
        <w:t>出版日期：</w:t>
      </w:r>
    </w:p>
    <w:p>
      <w:r>
        <w:t>总页数：363</w:t>
      </w:r>
    </w:p>
    <w:p>
      <w:r>
        <w:t>更多请访问教客网:www.jiaokey.com</w:t>
      </w:r>
    </w:p>
    <w:p>
      <w:r>
        <w:t>哈利·波特  艺术设定集评论地址：https://www.jiaokey.com/book/detail/14674180.html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