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纪念北京电视艺术中心成立20周年  1982-2002</w:t>
      </w:r>
    </w:p>
    <w:p>
      <w:r>
        <w:t>作者：陆莹总策划；郑晓龙策划；向楠，王朝宁编辑</w:t>
      </w:r>
    </w:p>
    <w:p>
      <w:r>
        <w:t>出版社：</w:t>
      </w:r>
    </w:p>
    <w:p>
      <w:r>
        <w:t>出版日期：2002</w:t>
      </w:r>
    </w:p>
    <w:p>
      <w:r>
        <w:t>总页数：220</w:t>
      </w:r>
    </w:p>
    <w:p>
      <w:r>
        <w:t>更多请访问教客网: www.jiaokey.com</w:t>
      </w:r>
    </w:p>
    <w:p>
      <w:r>
        <w:t>激情岁月  纪念北京电视艺术中心成立20周年  1982-2002 评论地址：https://www.jiaokey.com/book/detail/14673894.html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