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国之重器出版工程·智能工业丛书  解码  工业信息安全</w:t>
      </w:r>
    </w:p>
    <w:p>
      <w:r>
        <w:rPr>
          <w:rFonts w:ascii="宋体" w:hAnsi="宋体" w:eastAsia="宋体"/>
          <w:sz w:val="24"/>
        </w:rPr>
        <w:t>刘小琳责任编辑；（中国）尹丽波，国家工业信息安全发展研究中心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国之重器出版工程·智能工业丛书  解码  工业信息安全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刘小琳责任编辑；（中国）尹丽波，国家工业信息安全发展研究中心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本书出售、求购地址：https://www.jiaokey.com/book/detail/14673843.html</w:t>
      </w:r>
    </w:p>
    <w:p>
      <w:r>
        <w:t>更多相关图书推荐：https://www.jiaokey.com</w:t>
      </w:r>
    </w:p>
    <w:p>
      <w:r>
        <w:t>刘小琳责任编辑；（中国）尹丽波，国家工业信息安全发展研究中心 其他作品：https://www.jiaokey.com/tag/刘小琳责任编辑；（中国）尹丽波，国家工业信息安全发展研究中心.html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关键词搜索：https://www.jiaokey.com/tag/国之重器出版工程·智能工业丛书  解码  工业信息安全.html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