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书名：旧燕知草：俞平伯人生智慧</w:t>
      </w:r>
    </w:p>
    <w:p>
      <w:r>
        <w:t>作者：周文毅著</w:t>
      </w:r>
    </w:p>
    <w:p>
      <w:r>
        <w:t>出版社：杭州：浙江人民出版社</w:t>
      </w:r>
    </w:p>
    <w:p>
      <w:r>
        <w:t>出版日期：2016</w:t>
      </w:r>
    </w:p>
    <w:p>
      <w:r>
        <w:t>总页数：261</w:t>
      </w:r>
    </w:p>
    <w:p>
      <w:r>
        <w:t>更多请访问教客网: www.jiaokey.com</w:t>
      </w:r>
    </w:p>
    <w:p>
      <w:r>
        <w:t>旧燕知草：俞平伯人生智慧 评论地址：https://www.jiaokey.com/book/detail/14672034.html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