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书名：传贻小文丛  第5辑</w:t>
      </w:r>
    </w:p>
    <w:p>
      <w:r>
        <w:t>作者：《论语趣读》桐乡市图书馆编；《公益讲稿》桐乡市图书馆编；《岁月如歌》徐国强著；《怡然小集》俞玉梁著；《跟着感觉走》俞伟远著</w:t>
      </w:r>
    </w:p>
    <w:p>
      <w:r>
        <w:t>出版社：梧桐阅社出品,2015.05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传贻小文丛  第5辑 评论地址：https://www.jiaokey.com/book/detail/14671954.html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