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九年一贯制学校办学创新探索丛书  选择与突破  区域九年一贯制学校办学创新探索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九年一贯制学校办学创新探索丛书  选择与突破  区域九年一贯制学校办学创新探索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本书出售、求购地址：https://www.jiaokey.com/book/detail/14670201.html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关键词搜索：https://www.jiaokey.com/tag/九年一贯制学校办学创新探索丛书  选择与突破  区域九年一贯制学校办学创新探索.html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