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反革命修正主义分子方志纯毒草选编</w:t>
      </w:r>
    </w:p>
    <w:p>
      <w:r>
        <w:rPr>
          <w:rFonts w:ascii="宋体" w:hAnsi="宋体" w:eastAsia="宋体"/>
          <w:sz w:val="24"/>
        </w:rPr>
        <w:t>江西省无产阶级革命派大联合筹备委员会斗批方志纯专案组编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反革命修正主义分子方志纯毒草选编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江西省无产阶级革命派大联合筹备委员会斗批方志纯专案组编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本书出售、求购地址：https://www.jiaokey.com/book/detail/14670127.html</w:t>
      </w:r>
    </w:p>
    <w:p>
      <w:r>
        <w:t>更多相关图书推荐：https://www.jiaokey.com</w:t>
      </w:r>
    </w:p>
    <w:p>
      <w:r>
        <w:t>江西省无产阶级革命派大联合筹备委员会斗批方志纯专案组编 其他作品：https://www.jiaokey.com/tag/江西省无产阶级革命派大联合筹备委员会斗批方志纯专案组编.html</w:t>
      </w:r>
    </w:p>
    <w:p>
      <w:r>
        <w:t>关键词搜索：https://www.jiaokey.com/tag/反革命修正主义分子方志纯毒草选编.html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