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书名：中国共产党攸县历史  第2卷</w:t>
      </w:r>
    </w:p>
    <w:p>
      <w:r>
        <w:t>作者：刘湘林，夏新文主编；焦润泉，尹润阳副主编；谭运湘等编撰；湖南省攸县档案史志局编著</w:t>
      </w:r>
    </w:p>
    <w:p>
      <w:r>
        <w:t>出版社：北京：中共党史出版社</w:t>
      </w:r>
    </w:p>
    <w:p>
      <w:r>
        <w:t>出版日期：2011</w:t>
      </w:r>
    </w:p>
    <w:p>
      <w:r>
        <w:t>总页数：404</w:t>
      </w:r>
    </w:p>
    <w:p>
      <w:r>
        <w:t>更多请访问教客网: www.jiaokey.com</w:t>
      </w:r>
    </w:p>
    <w:p>
      <w:r>
        <w:t>中国共产党攸县历史  第2卷 评论地址：https://www.jiaokey.com/book/detail/14668707.html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